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5.png" ContentType="image/png"/>
  <Override PartName="/word/media/rId148.png" ContentType="image/png"/>
  <Override PartName="/word/media/rId159.png" ContentType="image/png"/>
  <Override PartName="/word/media/rId66.png" ContentType="image/png"/>
  <Override PartName="/word/media/rId61.png" ContentType="image/png"/>
  <Override PartName="/word/media/rId43.png" ContentType="image/png"/>
  <Override PartName="/word/media/rId154.png" ContentType="image/png"/>
  <Override PartName="/word/media/rId75.png" ContentType="image/png"/>
  <Override PartName="/word/media/rId94.png" ContentType="image/png"/>
  <Override PartName="/word/media/rId192.png" ContentType="image/png"/>
  <Override PartName="/word/media/rId199.png" ContentType="image/png"/>
  <Override PartName="/word/media/rId239.png" ContentType="image/png"/>
  <Override PartName="/word/media/rId222.png" ContentType="image/png"/>
  <Override PartName="/word/media/rId233.png" ContentType="image/png"/>
  <Override PartName="/word/media/rId230.png" ContentType="image/png"/>
  <Override PartName="/word/media/rId55.png" ContentType="image/png"/>
  <Override PartName="/word/media/rId171.png" ContentType="image/png"/>
  <Override PartName="/word/media/rId37.png" ContentType="image/png"/>
  <Override PartName="/word/media/rId261.png" ContentType="image/png"/>
  <Override PartName="/word/media/rId85.png" ContentType="image/png"/>
  <Override PartName="/word/media/rId189.png" ContentType="image/png"/>
  <Override PartName="/word/media/rId162.png" ContentType="image/png"/>
  <Override PartName="/word/media/rId207.png" ContentType="image/png"/>
  <Override PartName="/word/media/rId211.png" ContentType="image/png"/>
  <Override PartName="/word/media/rId203.png" ContentType="image/png"/>
  <Override PartName="/word/media/rId127.png" ContentType="image/png"/>
  <Override PartName="/word/media/rId10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Manuscript</w:t>
      </w:r>
      <w:r>
        <w:t xml:space="preserve"> </w:t>
      </w:r>
      <w:r>
        <w:t xml:space="preserve">Title</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75"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4"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w:t>
              </w:r>
            </w:hyperlink>
          </w:p>
        </w:tc>
      </w:tr>
    </w:tbl>
    <w:p>
      <w:pPr>
        <w:pStyle w:val="Textoindependiente"/>
      </w:pPr>
    </w:p>
    <w:bookmarkEnd w:id="84"/>
    <w:bookmarkStart w:id="88"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86" name="Picture"/>
            <a:graphic>
              <a:graphicData uri="http://schemas.openxmlformats.org/drawingml/2006/picture">
                <pic:pic>
                  <pic:nvPicPr>
                    <pic:cNvPr descr="images/madurezInfo.png" id="87" name="Picture"/>
                    <pic:cNvPicPr>
                      <a:picLocks noChangeArrowheads="1" noChangeAspect="1"/>
                    </pic:cNvPicPr>
                  </pic:nvPicPr>
                  <pic:blipFill>
                    <a:blip r:embed="rId8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88"/>
    <w:bookmarkStart w:id="8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89"/>
    <w:bookmarkStart w:id="90" w:name="X2759584c5c835f8bf6b3464f1af72292880461d"/>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90"/>
    <w:bookmarkStart w:id="91" w:name="Xf9a8814be87726acc57f2b1996588ef8df8e8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91"/>
    <w:bookmarkStart w:id="9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9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92"/>
    <w:bookmarkEnd w:id="93"/>
    <w:bookmarkStart w:id="9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5" name="Picture"/>
            <a:graphic>
              <a:graphicData uri="http://schemas.openxmlformats.org/drawingml/2006/picture">
                <pic:pic>
                  <pic:nvPicPr>
                    <pic:cNvPr descr="images/VistaRelacionProcesosServicios.png" id="96" name="Picture"/>
                    <pic:cNvPicPr>
                      <a:picLocks noChangeArrowheads="1" noChangeAspect="1"/>
                    </pic:cNvPicPr>
                  </pic:nvPicPr>
                  <pic:blipFill>
                    <a:blip r:embed="rId9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7"/>
    <w:bookmarkEnd w:id="98"/>
    <w:bookmarkStart w:id="9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9"/>
    <w:bookmarkStart w:id="10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01" name="Picture"/>
            <a:graphic>
              <a:graphicData uri="http://schemas.openxmlformats.org/drawingml/2006/picture">
                <pic:pic>
                  <pic:nvPicPr>
                    <pic:cNvPr descr="images/vinformacion-marcos.jpg" id="102" name="Picture"/>
                    <pic:cNvPicPr>
                      <a:picLocks noChangeArrowheads="1" noChangeAspect="1"/>
                    </pic:cNvPicPr>
                  </pic:nvPicPr>
                  <pic:blipFill>
                    <a:blip r:embed="rId10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103"/>
    <w:bookmarkStart w:id="12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0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1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1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1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1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1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2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2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2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23"/>
    <w:bookmarkStart w:id="12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2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1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1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1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5"/>
    <w:bookmarkStart w:id="12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6"/>
    <w:bookmarkStart w:id="13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8" name="Picture"/>
            <a:graphic>
              <a:graphicData uri="http://schemas.openxmlformats.org/drawingml/2006/picture">
                <pic:pic>
                  <pic:nvPicPr>
                    <pic:cNvPr descr="images/vinformacion-basesdedatos.png" id="129" name="Picture"/>
                    <pic:cNvPicPr>
                      <a:picLocks noChangeArrowheads="1" noChangeAspect="1"/>
                    </pic:cNvPicPr>
                  </pic:nvPicPr>
                  <pic:blipFill>
                    <a:blip r:embed="rId12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30"/>
    <w:bookmarkStart w:id="13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31"/>
    <w:bookmarkStart w:id="13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32"/>
    <w:bookmarkStart w:id="13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FNA-2</w:t>
              </w:r>
            </w:hyperlink>
          </w:p>
        </w:tc>
      </w:tr>
    </w:tbl>
    <w:p>
      <w:pPr>
        <w:pStyle w:val="Textoindependiente"/>
      </w:pPr>
    </w:p>
    <w:bookmarkEnd w:id="134"/>
    <w:bookmarkStart w:id="13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5"/>
    <w:bookmarkStart w:id="13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6"/>
    <w:bookmarkEnd w:id="137"/>
    <w:bookmarkStart w:id="141" w:name="anexos"/>
    <w:p>
      <w:pPr>
        <w:pStyle w:val="Ttulo2"/>
      </w:pPr>
      <w:r>
        <w:t xml:space="preserve">Anexos</w:t>
      </w:r>
    </w:p>
    <w:bookmarkStart w:id="13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8"/>
    <w:bookmarkStart w:id="14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9">
              <w:r>
                <w:rPr>
                  <w:rStyle w:val="Hipervnculo"/>
                </w:rPr>
                <w:t xml:space="preserve">N005a. Vista de Integración FNA-1</w:t>
              </w:r>
            </w:hyperlink>
          </w:p>
        </w:tc>
      </w:tr>
    </w:tbl>
    <w:p>
      <w:pPr>
        <w:pStyle w:val="Textoindependiente"/>
      </w:pPr>
    </w:p>
    <w:bookmarkEnd w:id="140"/>
    <w:bookmarkEnd w:id="141"/>
    <w:bookmarkStart w:id="143"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42"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 por Tipo</w:t>
              </w:r>
            </w:hyperlink>
          </w:p>
        </w:tc>
      </w:tr>
    </w:tbl>
    <w:p>
      <w:pPr>
        <w:pStyle w:val="Textoindependiente"/>
      </w:pPr>
    </w:p>
    <w:bookmarkEnd w:id="142"/>
    <w:bookmarkEnd w:id="143"/>
    <w:bookmarkStart w:id="144"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4"/>
    <w:bookmarkStart w:id="151"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6" name="Picture"/>
            <a:graphic>
              <a:graphicData uri="http://schemas.openxmlformats.org/drawingml/2006/picture">
                <pic:pic>
                  <pic:nvPicPr>
                    <pic:cNvPr descr="images/ArquitecturaConceptualCreditoCostructor.png" id="147" name="Picture"/>
                    <pic:cNvPicPr>
                      <a:picLocks noChangeArrowheads="1" noChangeAspect="1"/>
                    </pic:cNvPicPr>
                  </pic:nvPicPr>
                  <pic:blipFill>
                    <a:blip r:embed="rId145"/>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9" name="Picture"/>
            <a:graphic>
              <a:graphicData uri="http://schemas.openxmlformats.org/drawingml/2006/picture">
                <pic:pic>
                  <pic:nvPicPr>
                    <pic:cNvPr descr="images/ArquitecturaConceptualSincronizaciónCobisCRM.png" id="150" name="Picture"/>
                    <pic:cNvPicPr>
                      <a:picLocks noChangeArrowheads="1" noChangeAspect="1"/>
                    </pic:cNvPicPr>
                  </pic:nvPicPr>
                  <pic:blipFill>
                    <a:blip r:embed="rId148"/>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51"/>
    <w:bookmarkStart w:id="152"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8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 por Tipo</w:t>
              </w:r>
            </w:hyperlink>
          </w:p>
        </w:tc>
      </w:tr>
    </w:tbl>
    <w:p>
      <w:pPr>
        <w:pStyle w:val="Textoindependiente"/>
      </w:pPr>
    </w:p>
    <w:bookmarkEnd w:id="152"/>
    <w:bookmarkStart w:id="153"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3"/>
    <w:bookmarkStart w:id="157"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5" name="Picture"/>
            <a:graphic>
              <a:graphicData uri="http://schemas.openxmlformats.org/drawingml/2006/picture">
                <pic:pic>
                  <pic:nvPicPr>
                    <pic:cNvPr descr="images/ProcesoMadurez.png" id="156" name="Picture"/>
                    <pic:cNvPicPr>
                      <a:picLocks noChangeArrowheads="1" noChangeAspect="1"/>
                    </pic:cNvPicPr>
                  </pic:nvPicPr>
                  <pic:blipFill>
                    <a:blip r:embed="rId154"/>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 por Tipo</w:t>
              </w:r>
            </w:hyperlink>
          </w:p>
        </w:tc>
      </w:tr>
    </w:tbl>
    <w:p>
      <w:pPr>
        <w:pStyle w:val="Textoindependiente"/>
      </w:pPr>
    </w:p>
    <w:bookmarkEnd w:id="157"/>
    <w:bookmarkStart w:id="165"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8">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60" name="Picture"/>
            <a:graphic>
              <a:graphicData uri="http://schemas.openxmlformats.org/drawingml/2006/picture">
                <pic:pic>
                  <pic:nvPicPr>
                    <pic:cNvPr descr="images/ArquitecturaSOA.png" id="161" name="Picture"/>
                    <pic:cNvPicPr>
                      <a:picLocks noChangeArrowheads="1" noChangeAspect="1"/>
                    </pic:cNvPicPr>
                  </pic:nvPicPr>
                  <pic:blipFill>
                    <a:blip r:embed="rId159"/>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3" name="Picture"/>
            <a:graphic>
              <a:graphicData uri="http://schemas.openxmlformats.org/drawingml/2006/picture">
                <pic:pic>
                  <pic:nvPicPr>
                    <pic:cNvPr descr="images/nivelMadurez.png" id="164" name="Picture"/>
                    <pic:cNvPicPr>
                      <a:picLocks noChangeArrowheads="1" noChangeAspect="1"/>
                    </pic:cNvPicPr>
                  </pic:nvPicPr>
                  <pic:blipFill>
                    <a:blip r:embed="rId162"/>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5"/>
    <w:bookmarkStart w:id="169"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6"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6"/>
    <w:bookmarkStart w:id="167"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7"/>
    <w:bookmarkStart w:id="168"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8"/>
    <w:bookmarkEnd w:id="169"/>
    <w:bookmarkStart w:id="174"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70">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2" name="Picture"/>
            <a:graphic>
              <a:graphicData uri="http://schemas.openxmlformats.org/drawingml/2006/picture">
                <pic:pic>
                  <pic:nvPicPr>
                    <pic:cNvPr descr="images/herramientaSOA.png" id="173" name="Picture"/>
                    <pic:cNvPicPr>
                      <a:picLocks noChangeArrowheads="1" noChangeAspect="1"/>
                    </pic:cNvPicPr>
                  </pic:nvPicPr>
                  <pic:blipFill>
                    <a:blip r:embed="rId171"/>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4"/>
    <w:bookmarkEnd w:id="175"/>
    <w:bookmarkStart w:id="176" w:name="fase-1-estado-soa-actual-1"/>
    <w:p>
      <w:pPr>
        <w:pStyle w:val="Ttulo1"/>
      </w:pPr>
      <w:r>
        <w:t xml:space="preserve">Fase 1: Estado SOA Actual</w:t>
      </w:r>
    </w:p>
    <w:bookmarkEnd w:id="176"/>
    <w:bookmarkStart w:id="177" w:name="contenido-de-los-productos-del-alcance-1"/>
    <w:p>
      <w:pPr>
        <w:pStyle w:val="Ttulo1"/>
      </w:pPr>
      <w:r>
        <w:t xml:space="preserve">Contenido de los Productos del Alcance</w:t>
      </w:r>
    </w:p>
    <w:bookmarkEnd w:id="177"/>
    <w:bookmarkStart w:id="21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8"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8"/>
    <w:bookmarkStart w:id="179"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9"/>
    <w:bookmarkStart w:id="180"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w:t>
              </w:r>
            </w:hyperlink>
          </w:p>
        </w:tc>
      </w:tr>
    </w:tbl>
    <w:p>
      <w:pPr>
        <w:pStyle w:val="Textoindependiente"/>
      </w:pPr>
    </w:p>
    <w:bookmarkEnd w:id="180"/>
    <w:bookmarkStart w:id="183"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1" name="Picture"/>
            <a:graphic>
              <a:graphicData uri="http://schemas.openxmlformats.org/drawingml/2006/picture">
                <pic:pic>
                  <pic:nvPicPr>
                    <pic:cNvPr descr="images/madurezInfo.png" id="182" name="Picture"/>
                    <pic:cNvPicPr>
                      <a:picLocks noChangeArrowheads="1" noChangeAspect="1"/>
                    </pic:cNvPicPr>
                  </pic:nvPicPr>
                  <pic:blipFill>
                    <a:blip r:embed="rId8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3"/>
    <w:bookmarkStart w:id="184"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4"/>
    <w:bookmarkStart w:id="185" w:name="Xa9053a0a02a282959b23998392f73fef9b3397f"/>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5"/>
    <w:bookmarkStart w:id="186" w:name="X9c539854aa15b73b7dbe4275bee5cfa93d665b0"/>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N011. Estudio de Madurez SOA FNA -3 Anexos</w:t>
              </w:r>
            </w:hyperlink>
            <w:r>
              <w:t xml:space="preserve"> </w:t>
            </w:r>
            <w:r>
              <w:t xml:space="preserve">|</w:t>
            </w:r>
            <w:r>
              <w:t xml:space="preserve"> </w:t>
            </w:r>
            <w:hyperlink r:id="rId83">
              <w:r>
                <w:rPr>
                  <w:rStyle w:val="Hipervnculo"/>
                </w:rPr>
                <w:t xml:space="preserve">Portafolio de Servicios SOA, Tipos de Servicios y Distribución de servicios SOA</w:t>
              </w:r>
            </w:hyperlink>
          </w:p>
        </w:tc>
      </w:tr>
    </w:tbl>
    <w:p>
      <w:pPr>
        <w:pStyle w:val="Textoindependiente"/>
      </w:pPr>
    </w:p>
    <w:bookmarkEnd w:id="186"/>
    <w:bookmarkStart w:id="196"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7" name="Picture"/>
                  <a:graphic>
                    <a:graphicData uri="http://schemas.openxmlformats.org/drawingml/2006/picture">
                      <pic:pic>
                        <pic:nvPicPr>
                          <pic:cNvPr descr="images/madurezInfo.png" id="188" name="Picture"/>
                          <pic:cNvPicPr>
                            <a:picLocks noChangeArrowheads="1" noChangeAspect="1"/>
                          </pic:cNvPicPr>
                        </pic:nvPicPr>
                        <pic:blipFill>
                          <a:blip r:embed="rId8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90" name="Picture"/>
                  <a:graphic>
                    <a:graphicData uri="http://schemas.openxmlformats.org/drawingml/2006/picture">
                      <pic:pic>
                        <pic:nvPicPr>
                          <pic:cNvPr descr="images/madurezInfo_graf.png" id="191" name="Picture"/>
                          <pic:cNvPicPr>
                            <a:picLocks noChangeArrowheads="1" noChangeAspect="1"/>
                          </pic:cNvPicPr>
                        </pic:nvPicPr>
                        <pic:blipFill>
                          <a:blip r:embed="rId189"/>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5"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3" name="Picture"/>
            <a:graphic>
              <a:graphicData uri="http://schemas.openxmlformats.org/drawingml/2006/picture">
                <pic:pic>
                  <pic:nvPicPr>
                    <pic:cNvPr descr="images/analisisSOA-1.png" id="194" name="Picture"/>
                    <pic:cNvPicPr>
                      <a:picLocks noChangeArrowheads="1" noChangeAspect="1"/>
                    </pic:cNvPicPr>
                  </pic:nvPicPr>
                  <pic:blipFill>
                    <a:blip r:embed="rId192"/>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5"/>
    <w:bookmarkEnd w:id="196"/>
    <w:bookmarkStart w:id="197"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7"/>
    <w:bookmarkStart w:id="198"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8"/>
    <w:bookmarkStart w:id="202" w:name="Xf22ff656e494b3f671120dc8f67bb33312c3c3d"/>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00" name="Picture"/>
            <a:graphic>
              <a:graphicData uri="http://schemas.openxmlformats.org/drawingml/2006/picture">
                <pic:pic>
                  <pic:nvPicPr>
                    <pic:cNvPr descr="images/analisisSOA-2.png" id="201" name="Picture"/>
                    <pic:cNvPicPr>
                      <a:picLocks noChangeArrowheads="1" noChangeAspect="1"/>
                    </pic:cNvPicPr>
                  </pic:nvPicPr>
                  <pic:blipFill>
                    <a:blip r:embed="rId199"/>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81">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82">
              <w:r>
                <w:rPr>
                  <w:rStyle w:val="Hipervnculo"/>
                </w:rPr>
                <w:t xml:space="preserve">N005a. Vista de Integración FNA-1</w:t>
              </w:r>
            </w:hyperlink>
            <w:r>
              <w:t xml:space="preserve"> </w:t>
            </w:r>
            <w:r>
              <w:t xml:space="preserve">|</w:t>
            </w:r>
            <w:r>
              <w:t xml:space="preserve"> </w:t>
            </w:r>
            <w:hyperlink r:id="rId83">
              <w:r>
                <w:rPr>
                  <w:rStyle w:val="Hipervnculo"/>
                </w:rPr>
                <w:t xml:space="preserve">Portafolio de Servicios SOA, Tipos de Servicios y Distribución de servicios SOA</w:t>
              </w:r>
            </w:hyperlink>
          </w:p>
        </w:tc>
      </w:tr>
    </w:tbl>
    <w:p>
      <w:pPr>
        <w:pStyle w:val="Textoindependiente"/>
      </w:pPr>
    </w:p>
    <w:bookmarkEnd w:id="202"/>
    <w:bookmarkStart w:id="20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4" name="Picture"/>
            <a:graphic>
              <a:graphicData uri="http://schemas.openxmlformats.org/drawingml/2006/picture">
                <pic:pic>
                  <pic:nvPicPr>
                    <pic:cNvPr descr="images/resultadoSOA.png" id="205" name="Picture"/>
                    <pic:cNvPicPr>
                      <a:picLocks noChangeArrowheads="1" noChangeAspect="1"/>
                    </pic:cNvPicPr>
                  </pic:nvPicPr>
                  <pic:blipFill>
                    <a:blip r:embed="rId203"/>
                    <a:stretch>
                      <a:fillRect/>
                    </a:stretch>
                  </pic:blipFill>
                  <pic:spPr bwMode="auto">
                    <a:xfrm>
                      <a:off x="0" y="0"/>
                      <a:ext cx="5600700" cy="3548208"/>
                    </a:xfrm>
                    <a:prstGeom prst="rect">
                      <a:avLst/>
                    </a:prstGeom>
                    <a:noFill/>
                    <a:ln w="9525">
                      <a:noFill/>
                      <a:headEnd/>
                      <a:tailEnd/>
                    </a:ln>
                  </pic:spPr>
                </pic:pic>
              </a:graphicData>
            </a:graphic>
          </wp:inline>
        </w:drawing>
      </w:r>
    </w:p>
    <w:bookmarkEnd w:id="206"/>
    <w:bookmarkStart w:id="21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8" name="Picture"/>
            <a:graphic>
              <a:graphicData uri="http://schemas.openxmlformats.org/drawingml/2006/picture">
                <pic:pic>
                  <pic:nvPicPr>
                    <pic:cNvPr descr="images/resultadoSOA-2.png" id="209" name="Picture"/>
                    <pic:cNvPicPr>
                      <a:picLocks noChangeArrowheads="1" noChangeAspect="1"/>
                    </pic:cNvPicPr>
                  </pic:nvPicPr>
                  <pic:blipFill>
                    <a:blip r:embed="rId207"/>
                    <a:stretch>
                      <a:fillRect/>
                    </a:stretch>
                  </pic:blipFill>
                  <pic:spPr bwMode="auto">
                    <a:xfrm>
                      <a:off x="0" y="0"/>
                      <a:ext cx="5600700" cy="4758087"/>
                    </a:xfrm>
                    <a:prstGeom prst="rect">
                      <a:avLst/>
                    </a:prstGeom>
                    <a:noFill/>
                    <a:ln w="9525">
                      <a:noFill/>
                      <a:headEnd/>
                      <a:tailEnd/>
                    </a:ln>
                  </pic:spPr>
                </pic:pic>
              </a:graphicData>
            </a:graphic>
          </wp:inline>
        </w:drawing>
      </w:r>
    </w:p>
    <w:bookmarkEnd w:id="210"/>
    <w:bookmarkStart w:id="21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2" name="Picture"/>
            <a:graphic>
              <a:graphicData uri="http://schemas.openxmlformats.org/drawingml/2006/picture">
                <pic:pic>
                  <pic:nvPicPr>
                    <pic:cNvPr descr="images/resultadoSOA-3.png" id="213" name="Picture"/>
                    <pic:cNvPicPr>
                      <a:picLocks noChangeArrowheads="1" noChangeAspect="1"/>
                    </pic:cNvPicPr>
                  </pic:nvPicPr>
                  <pic:blipFill>
                    <a:blip r:embed="rId211"/>
                    <a:stretch>
                      <a:fillRect/>
                    </a:stretch>
                  </pic:blipFill>
                  <pic:spPr bwMode="auto">
                    <a:xfrm>
                      <a:off x="0" y="0"/>
                      <a:ext cx="5600700" cy="2070547"/>
                    </a:xfrm>
                    <a:prstGeom prst="rect">
                      <a:avLst/>
                    </a:prstGeom>
                    <a:noFill/>
                    <a:ln w="9525">
                      <a:noFill/>
                      <a:headEnd/>
                      <a:tailEnd/>
                    </a:ln>
                  </pic:spPr>
                </pic:pic>
              </a:graphicData>
            </a:graphic>
          </wp:inline>
        </w:drawing>
      </w:r>
    </w:p>
    <w:bookmarkEnd w:id="214"/>
    <w:bookmarkEnd w:id="215"/>
    <w:bookmarkStart w:id="216" w:name="fase-1-estado-soa-actual-2"/>
    <w:p>
      <w:pPr>
        <w:pStyle w:val="Ttulo1"/>
      </w:pPr>
      <w:r>
        <w:t xml:space="preserve">Fase 1: Estado SOA Actual</w:t>
      </w:r>
    </w:p>
    <w:bookmarkEnd w:id="216"/>
    <w:bookmarkStart w:id="217" w:name="contenido-de-los-productos-del-alcance-2"/>
    <w:p>
      <w:pPr>
        <w:pStyle w:val="Ttulo1"/>
      </w:pPr>
      <w:r>
        <w:t xml:space="preserve">Contenido de los Productos del Alcance</w:t>
      </w:r>
    </w:p>
    <w:bookmarkEnd w:id="217"/>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8"/>
    <w:bookmarkStart w:id="219"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19"/>
    <w:bookmarkStart w:id="221"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0">
              <w:r>
                <w:rPr>
                  <w:rStyle w:val="Hipervnculo"/>
                </w:rPr>
                <w:t xml:space="preserve">N003a Vista Segmento SOA FNA</w:t>
              </w:r>
            </w:hyperlink>
          </w:p>
        </w:tc>
      </w:tr>
    </w:tbl>
    <w:p>
      <w:pPr>
        <w:pStyle w:val="Textoindependiente"/>
      </w:pPr>
    </w:p>
    <w:bookmarkEnd w:id="221"/>
    <w:bookmarkStart w:id="229"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3" name="Picture"/>
            <a:graphic>
              <a:graphicData uri="http://schemas.openxmlformats.org/drawingml/2006/picture">
                <pic:pic>
                  <pic:nvPicPr>
                    <pic:cNvPr descr="images/conclusiones-2.png" id="224" name="Picture"/>
                    <pic:cNvPicPr>
                      <a:picLocks noChangeArrowheads="1" noChangeAspect="1"/>
                    </pic:cNvPicPr>
                  </pic:nvPicPr>
                  <pic:blipFill>
                    <a:blip r:embed="rId22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6"/>
    <w:bookmarkStart w:id="22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28"/>
    <w:bookmarkEnd w:id="229"/>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1" name="Picture"/>
            <a:graphic>
              <a:graphicData uri="http://schemas.openxmlformats.org/drawingml/2006/picture">
                <pic:pic>
                  <pic:nvPicPr>
                    <pic:cNvPr descr="images/conclusiones-4.png" id="232" name="Picture"/>
                    <pic:cNvPicPr>
                      <a:picLocks noChangeArrowheads="1" noChangeAspect="1"/>
                    </pic:cNvPicPr>
                  </pic:nvPicPr>
                  <pic:blipFill>
                    <a:blip r:embed="rId23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4" name="Picture"/>
            <a:graphic>
              <a:graphicData uri="http://schemas.openxmlformats.org/drawingml/2006/picture">
                <pic:pic>
                  <pic:nvPicPr>
                    <pic:cNvPr descr="images/conclusiones-3.png" id="235" name="Picture"/>
                    <pic:cNvPicPr>
                      <a:picLocks noChangeArrowheads="1" noChangeAspect="1"/>
                    </pic:cNvPicPr>
                  </pic:nvPicPr>
                  <pic:blipFill>
                    <a:blip r:embed="rId23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6">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000000">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9" Target="media/rId159.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54" Target="media/rId154.png" /><Relationship Type="http://schemas.openxmlformats.org/officeDocument/2006/relationships/image" Id="rId75" Target="media/rId75.png" /><Relationship Type="http://schemas.openxmlformats.org/officeDocument/2006/relationships/image" Id="rId94" Target="media/rId94.png" /><Relationship Type="http://schemas.openxmlformats.org/officeDocument/2006/relationships/image" Id="rId192" Target="media/rId192.png" /><Relationship Type="http://schemas.openxmlformats.org/officeDocument/2006/relationships/image" Id="rId199" Target="media/rId199.png" /><Relationship Type="http://schemas.openxmlformats.org/officeDocument/2006/relationships/image" Id="rId239" Target="media/rId239.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55" Target="media/rId55.png" /><Relationship Type="http://schemas.openxmlformats.org/officeDocument/2006/relationships/image" Id="rId171" Target="media/rId171.png" /><Relationship Type="http://schemas.openxmlformats.org/officeDocument/2006/relationships/image" Id="rId37" Target="media/rId37.png" /><Relationship Type="http://schemas.openxmlformats.org/officeDocument/2006/relationships/image" Id="rId261" Target="media/rId261.png" /><Relationship Type="http://schemas.openxmlformats.org/officeDocument/2006/relationships/image" Id="rId85" Target="media/rId85.png" /><Relationship Type="http://schemas.openxmlformats.org/officeDocument/2006/relationships/image" Id="rId189" Target="media/rId189.png" /><Relationship Type="http://schemas.openxmlformats.org/officeDocument/2006/relationships/image" Id="rId162" Target="media/rId162.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127" Target="media/rId127.png" /><Relationship Type="http://schemas.openxmlformats.org/officeDocument/2006/relationships/image" Id="rId100" Target="media/rId10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8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33" Target="N005a.%20Vista%20de%20Integraci&#243;n%20FNA-2.md" TargetMode="External" /><Relationship Type="http://schemas.openxmlformats.org/officeDocument/2006/relationships/hyperlink" Id="rId139" Target="N005a.%20Vista%2de%2Integracion%2FNA-1.md" TargetMode="External" /><Relationship Type="http://schemas.openxmlformats.org/officeDocument/2006/relationships/hyperlink" Id="rId82" Target="N005a.%20Vista%2de%2Integraci&#243;n%2FNA-1.md" TargetMode="External" /><Relationship Type="http://schemas.openxmlformats.org/officeDocument/2006/relationships/hyperlink" Id="rId81" Target="N007.%20Presentaci&#243;n%20del%20An&#225;lisis%20de%20Madurez-1" TargetMode="External" /><Relationship Type="http://schemas.openxmlformats.org/officeDocument/2006/relationships/hyperlink" Id="rId158"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22" Target="http://172.16.127.116/FNA/Web/WJ_verificarNotificacionesPush.aspx" TargetMode="External" /><Relationship Type="http://schemas.openxmlformats.org/officeDocument/2006/relationships/hyperlink" Id="rId121" Target="https://aplicacionesweb.fna.gov.co:8090/BizagiProxyServices/" TargetMode="External" /><Relationship Type="http://schemas.openxmlformats.org/officeDocument/2006/relationships/hyperlink" Id="rId118" Target="https://aplicacionesweb.fna.gov.co:8090/CamaraComercio/" TargetMode="External" /><Relationship Type="http://schemas.openxmlformats.org/officeDocument/2006/relationships/hyperlink" Id="rId104" Target="https://aplicacionesweb.fna.gov.co:8090/eCollectERPAgent/" TargetMode="External" /><Relationship Type="http://schemas.openxmlformats.org/officeDocument/2006/relationships/hyperlink" Id="rId119" Target="https://aplicacionesweb.fna.gov.co:8090/vigia2/" TargetMode="External" /><Relationship Type="http://schemas.openxmlformats.org/officeDocument/2006/relationships/hyperlink" Id="rId105" Target="https://ext.fna.gov.co:8090/CobroAdministrativo/" TargetMode="External" /><Relationship Type="http://schemas.openxmlformats.org/officeDocument/2006/relationships/hyperlink" Id="rId108" Target="https://ext.fna.gov.co:8090/CorreoSeguro/" TargetMode="External" /><Relationship Type="http://schemas.openxmlformats.org/officeDocument/2006/relationships/hyperlink" Id="rId111" Target="https://ext.fna.gov.co:8090/MasivianOTP/" TargetMode="External" /><Relationship Type="http://schemas.openxmlformats.org/officeDocument/2006/relationships/hyperlink" Id="rId107" Target="https://ext.fna.gov.co:8090/RegistraduriaANI/" TargetMode="External" /><Relationship Type="http://schemas.openxmlformats.org/officeDocument/2006/relationships/hyperlink" Id="rId112" Target="https://ext.fna.gov.co:8090/SmartSupervision/" TargetMode="External" /><Relationship Type="http://schemas.openxmlformats.org/officeDocument/2006/relationships/hyperlink" Id="rId110" Target="https://ext.fna.gov.co:8090/api/consultas/" TargetMode="External" /><Relationship Type="http://schemas.openxmlformats.org/officeDocument/2006/relationships/hyperlink" Id="rId124" Target="https://ext.fna.gov.co:8090/transunion-dc/" TargetMode="External" /><Relationship Type="http://schemas.openxmlformats.org/officeDocument/2006/relationships/hyperlink" Id="rId106" Target="https://ext.fna.gov.co:8090/transunion/" TargetMode="External" /><Relationship Type="http://schemas.openxmlformats.org/officeDocument/2006/relationships/hyperlink" Id="rId120" Target="https://fnabogsoa.fna.gov.co:8099/GestorDocumental/" TargetMode="External" /><Relationship Type="http://schemas.openxmlformats.org/officeDocument/2006/relationships/hyperlink" Id="rId117" Target="https://fnabogsoa.fna.gov.co:8099/Simulador/" TargetMode="External" /><Relationship Type="http://schemas.openxmlformats.org/officeDocument/2006/relationships/hyperlink" Id="rId113" Target="https://fnabogsoa.fna.gov.co:8099/WSAdmin/" TargetMode="External" /><Relationship Type="http://schemas.openxmlformats.org/officeDocument/2006/relationships/hyperlink" Id="rId115" Target="https://fnabogsoa.fna.gov.co:8099/admincredito-api/" TargetMode="External" /><Relationship Type="http://schemas.openxmlformats.org/officeDocument/2006/relationships/hyperlink" Id="rId116" Target="https://fnabogsoa.fna.gov.co:8099/carguedocumentos-api/" TargetMode="External" /><Relationship Type="http://schemas.openxmlformats.org/officeDocument/2006/relationships/hyperlink" Id="rId109" Target="https://fnabogsoa.fna.gov.co:8099/fna-poprd/" TargetMode="External" /><Relationship Type="http://schemas.openxmlformats.org/officeDocument/2006/relationships/hyperlink" Id="rId11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70"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83"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7" Target="N003e.Cat&#225;logodeServiciosFNA-3.md" TargetMode="External" /><Relationship Type="http://schemas.openxmlformats.org/officeDocument/2006/relationships/hyperlink" Id="rId225" Target="N003e.md" TargetMode="External" /><Relationship Type="http://schemas.openxmlformats.org/officeDocument/2006/relationships/hyperlink" Id="rId133" Target="N005a.%20Vista%20de%20Integraci&#243;n%20FNA-2.md" TargetMode="External" /><Relationship Type="http://schemas.openxmlformats.org/officeDocument/2006/relationships/hyperlink" Id="rId139" Target="N005a.%20Vista%2de%2Integracion%2FNA-1.md" TargetMode="External" /><Relationship Type="http://schemas.openxmlformats.org/officeDocument/2006/relationships/hyperlink" Id="rId82" Target="N005a.%20Vista%2de%2Integraci&#243;n%2FNA-1.md" TargetMode="External" /><Relationship Type="http://schemas.openxmlformats.org/officeDocument/2006/relationships/hyperlink" Id="rId81" Target="N007.%20Presentaci&#243;n%20del%20An&#225;lisis%20de%20Madurez-1" TargetMode="External" /><Relationship Type="http://schemas.openxmlformats.org/officeDocument/2006/relationships/hyperlink" Id="rId158" Target="N007.%20Presentaci&#243;n%20del%20An&#225;lisis%20de%20Madurez-1.md" TargetMode="External" /><Relationship Type="http://schemas.openxmlformats.org/officeDocument/2006/relationships/hyperlink" Id="rId220"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36" Target="ResultadoDiagn&#243;sticoSituaci&#243;nActual-1b.MD" TargetMode="External" /><Relationship Type="http://schemas.openxmlformats.org/officeDocument/2006/relationships/hyperlink" Id="rId255" Target="ResultadoDiagn&#243;sticoSituaci&#243;nActual-3.md" TargetMode="External" /><Relationship Type="http://schemas.openxmlformats.org/officeDocument/2006/relationships/hyperlink" Id="rId122" Target="http://172.16.127.116/FNA/Web/WJ_verificarNotificacionesPush.aspx" TargetMode="External" /><Relationship Type="http://schemas.openxmlformats.org/officeDocument/2006/relationships/hyperlink" Id="rId121" Target="https://aplicacionesweb.fna.gov.co:8090/BizagiProxyServices/" TargetMode="External" /><Relationship Type="http://schemas.openxmlformats.org/officeDocument/2006/relationships/hyperlink" Id="rId118" Target="https://aplicacionesweb.fna.gov.co:8090/CamaraComercio/" TargetMode="External" /><Relationship Type="http://schemas.openxmlformats.org/officeDocument/2006/relationships/hyperlink" Id="rId104" Target="https://aplicacionesweb.fna.gov.co:8090/eCollectERPAgent/" TargetMode="External" /><Relationship Type="http://schemas.openxmlformats.org/officeDocument/2006/relationships/hyperlink" Id="rId119" Target="https://aplicacionesweb.fna.gov.co:8090/vigia2/" TargetMode="External" /><Relationship Type="http://schemas.openxmlformats.org/officeDocument/2006/relationships/hyperlink" Id="rId105" Target="https://ext.fna.gov.co:8090/CobroAdministrativo/" TargetMode="External" /><Relationship Type="http://schemas.openxmlformats.org/officeDocument/2006/relationships/hyperlink" Id="rId108" Target="https://ext.fna.gov.co:8090/CorreoSeguro/" TargetMode="External" /><Relationship Type="http://schemas.openxmlformats.org/officeDocument/2006/relationships/hyperlink" Id="rId111" Target="https://ext.fna.gov.co:8090/MasivianOTP/" TargetMode="External" /><Relationship Type="http://schemas.openxmlformats.org/officeDocument/2006/relationships/hyperlink" Id="rId107" Target="https://ext.fna.gov.co:8090/RegistraduriaANI/" TargetMode="External" /><Relationship Type="http://schemas.openxmlformats.org/officeDocument/2006/relationships/hyperlink" Id="rId112" Target="https://ext.fna.gov.co:8090/SmartSupervision/" TargetMode="External" /><Relationship Type="http://schemas.openxmlformats.org/officeDocument/2006/relationships/hyperlink" Id="rId110" Target="https://ext.fna.gov.co:8090/api/consultas/" TargetMode="External" /><Relationship Type="http://schemas.openxmlformats.org/officeDocument/2006/relationships/hyperlink" Id="rId124" Target="https://ext.fna.gov.co:8090/transunion-dc/" TargetMode="External" /><Relationship Type="http://schemas.openxmlformats.org/officeDocument/2006/relationships/hyperlink" Id="rId106" Target="https://ext.fna.gov.co:8090/transunion/" TargetMode="External" /><Relationship Type="http://schemas.openxmlformats.org/officeDocument/2006/relationships/hyperlink" Id="rId120" Target="https://fnabogsoa.fna.gov.co:8099/GestorDocumental/" TargetMode="External" /><Relationship Type="http://schemas.openxmlformats.org/officeDocument/2006/relationships/hyperlink" Id="rId117" Target="https://fnabogsoa.fna.gov.co:8099/Simulador/" TargetMode="External" /><Relationship Type="http://schemas.openxmlformats.org/officeDocument/2006/relationships/hyperlink" Id="rId113" Target="https://fnabogsoa.fna.gov.co:8099/WSAdmin/" TargetMode="External" /><Relationship Type="http://schemas.openxmlformats.org/officeDocument/2006/relationships/hyperlink" Id="rId115" Target="https://fnabogsoa.fna.gov.co:8099/admincredito-api/" TargetMode="External" /><Relationship Type="http://schemas.openxmlformats.org/officeDocument/2006/relationships/hyperlink" Id="rId116" Target="https://fnabogsoa.fna.gov.co:8099/carguedocumentos-api/" TargetMode="External" /><Relationship Type="http://schemas.openxmlformats.org/officeDocument/2006/relationships/hyperlink" Id="rId109" Target="https://fnabogsoa.fna.gov.co:8099/fna-poprd/" TargetMode="External" /><Relationship Type="http://schemas.openxmlformats.org/officeDocument/2006/relationships/hyperlink" Id="rId11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70"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173</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2023-01-11T22:31:53Z</dcterms:created>
  <dcterms:modified xsi:type="dcterms:W3CDTF">2023-01-11T22:31:53Z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